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F">
        <w:rPr>
          <w:rFonts w:ascii="Times New Roman" w:hAnsi="Times New Roman"/>
          <w:b/>
          <w:sz w:val="24"/>
          <w:szCs w:val="24"/>
        </w:rPr>
        <w:t>АННОТАЦИЯ ГОСУДАРСТВЕННОЙ ИТОГОВОЙ АТТЕСТАЦИИ</w:t>
      </w:r>
    </w:p>
    <w:p w:rsidR="0099265F" w:rsidRPr="0099265F" w:rsidRDefault="0099265F" w:rsidP="0099265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студентов, обучающихся по направлению 38.03.05 «Бизнес-информатика» профиль «ИТ-менеджмент в бизнесе»</w:t>
      </w:r>
    </w:p>
    <w:p w:rsidR="0099265F" w:rsidRPr="0099265F" w:rsidRDefault="0099265F" w:rsidP="0099265F">
      <w:pPr>
        <w:widowControl w:val="0"/>
        <w:autoSpaceDE w:val="0"/>
        <w:autoSpaceDN w:val="0"/>
        <w:adjustRightInd w:val="0"/>
        <w:spacing w:after="296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>( заочная</w:t>
      </w:r>
      <w:proofErr w:type="gramEnd"/>
      <w:r w:rsidRPr="0099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обучения)</w:t>
      </w:r>
    </w:p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265F" w:rsidRPr="0099265F" w:rsidRDefault="0099265F" w:rsidP="0099265F">
      <w:pPr>
        <w:pStyle w:val="Style32"/>
        <w:widowControl/>
        <w:tabs>
          <w:tab w:val="left" w:leader="dot" w:pos="7464"/>
        </w:tabs>
        <w:spacing w:line="240" w:lineRule="auto"/>
        <w:ind w:firstLine="720"/>
        <w:rPr>
          <w:rFonts w:hAnsi="Times New Roman"/>
          <w:sz w:val="24"/>
          <w:szCs w:val="24"/>
        </w:rPr>
      </w:pPr>
      <w:r w:rsidRPr="0099265F">
        <w:rPr>
          <w:rFonts w:hAnsi="Times New Roman"/>
          <w:b/>
          <w:bCs/>
          <w:sz w:val="24"/>
          <w:szCs w:val="24"/>
        </w:rPr>
        <w:t xml:space="preserve">Целью </w:t>
      </w:r>
      <w:r w:rsidRPr="0099265F">
        <w:rPr>
          <w:rFonts w:hAnsi="Times New Roman"/>
          <w:sz w:val="24"/>
          <w:szCs w:val="24"/>
        </w:rPr>
        <w:t xml:space="preserve">государственной итоговой аттестации выпускника Кубанского Программа государственной итоговой аттестации по направлению (профиль) 38.03.05 «Бизнес-информатика» составлена в соответствии с Федеральным государственным образовательным стандартом высшего образования по направлению 38.03.05 «Бизнес-информатика» №1002 от </w:t>
      </w:r>
      <w:proofErr w:type="gramStart"/>
      <w:r w:rsidRPr="0099265F">
        <w:rPr>
          <w:rFonts w:hAnsi="Times New Roman"/>
          <w:sz w:val="24"/>
          <w:szCs w:val="24"/>
        </w:rPr>
        <w:t>11.08.2016г  и</w:t>
      </w:r>
      <w:proofErr w:type="gramEnd"/>
      <w:r w:rsidRPr="0099265F">
        <w:rPr>
          <w:rFonts w:hAnsi="Times New Roman"/>
          <w:sz w:val="24"/>
          <w:szCs w:val="24"/>
        </w:rPr>
        <w:t xml:space="preserve"> Положением об итоговой государственной аттестации, входящим в состав государственной итоговой аттестации выпускников.</w:t>
      </w: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</w:t>
      </w:r>
    </w:p>
    <w:p w:rsidR="0099265F" w:rsidRPr="0099265F" w:rsidRDefault="0099265F" w:rsidP="009926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9265F">
        <w:rPr>
          <w:rStyle w:val="FontStyle78"/>
          <w:bCs/>
          <w:sz w:val="24"/>
          <w:szCs w:val="24"/>
        </w:rPr>
        <w:t xml:space="preserve">2. </w:t>
      </w:r>
      <w:r w:rsidRPr="0099265F">
        <w:rPr>
          <w:rFonts w:ascii="Times New Roman" w:hAnsi="Times New Roman"/>
          <w:b/>
          <w:bCs/>
          <w:sz w:val="24"/>
          <w:szCs w:val="24"/>
        </w:rPr>
        <w:t>Место ИГА в структуре образовательной программы</w:t>
      </w:r>
    </w:p>
    <w:p w:rsidR="0099265F" w:rsidRPr="0099265F" w:rsidRDefault="0099265F" w:rsidP="0099265F">
      <w:pPr>
        <w:pStyle w:val="Style1"/>
        <w:widowControl/>
        <w:tabs>
          <w:tab w:val="left" w:pos="1985"/>
        </w:tabs>
        <w:spacing w:line="240" w:lineRule="auto"/>
        <w:ind w:firstLine="720"/>
        <w:jc w:val="both"/>
        <w:rPr>
          <w:rStyle w:val="FontStyle78"/>
          <w:b w:val="0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Государственная итоговая аттестация относится к Б.3 «Итоговая государственная аттестация» в структуре учебного плана по направлению подготовки 38.03.05 «Бизнес-информатика».</w:t>
      </w:r>
    </w:p>
    <w:p w:rsidR="0099265F" w:rsidRPr="0099265F" w:rsidRDefault="0099265F" w:rsidP="0099265F">
      <w:pPr>
        <w:tabs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rPr>
          <w:rStyle w:val="FontStyle78"/>
          <w:bCs/>
          <w:sz w:val="24"/>
          <w:szCs w:val="24"/>
        </w:rPr>
      </w:pPr>
      <w:r w:rsidRPr="0099265F">
        <w:rPr>
          <w:rStyle w:val="FontStyle78"/>
          <w:bCs/>
          <w:sz w:val="24"/>
          <w:szCs w:val="24"/>
        </w:rPr>
        <w:t>3. Перечень планируемых результатов обучения, соотнесенных с планируемыми результатами освоения образовательной программы</w:t>
      </w:r>
    </w:p>
    <w:p w:rsidR="0099265F" w:rsidRPr="0099265F" w:rsidRDefault="0099265F" w:rsidP="0099265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9265F" w:rsidRPr="0099265F" w:rsidRDefault="0099265F" w:rsidP="00992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Бакалавр по направлению подготовки 38.03.05 «Бизнес-информатика» должен решать следующие профессиональные задачи в соответствии с видами профессиональной деятельности: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аналитическая</w:t>
      </w:r>
      <w:proofErr w:type="gramEnd"/>
      <w:r w:rsidRPr="0099265F">
        <w:rPr>
          <w:b w:val="0"/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архитектуры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исследование</w:t>
      </w:r>
      <w:proofErr w:type="gramEnd"/>
      <w:r w:rsidRPr="0099265F">
        <w:rPr>
          <w:b w:val="0"/>
          <w:sz w:val="24"/>
          <w:szCs w:val="24"/>
        </w:rPr>
        <w:t xml:space="preserve"> и анализ рынка ИС и ИКТ;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и оценка применения ИС и ИКТ для управления бизнесом;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анализ</w:t>
      </w:r>
      <w:proofErr w:type="gramEnd"/>
      <w:r w:rsidRPr="0099265F">
        <w:rPr>
          <w:b w:val="0"/>
          <w:sz w:val="24"/>
          <w:szCs w:val="24"/>
        </w:rPr>
        <w:t xml:space="preserve"> инноваций в экономике, управлении и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организационно</w:t>
      </w:r>
      <w:proofErr w:type="gramEnd"/>
      <w:r w:rsidRPr="0099265F">
        <w:rPr>
          <w:b w:val="0"/>
          <w:sz w:val="24"/>
          <w:szCs w:val="24"/>
        </w:rPr>
        <w:t>-управленческая: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обследование</w:t>
      </w:r>
      <w:proofErr w:type="gramEnd"/>
      <w:r w:rsidRPr="0099265F">
        <w:rPr>
          <w:b w:val="0"/>
          <w:sz w:val="24"/>
          <w:szCs w:val="24"/>
        </w:rPr>
        <w:t xml:space="preserve"> деятельности информационных технологий (далее - ИТ) инфраструктуры предприятий;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подготовка</w:t>
      </w:r>
      <w:proofErr w:type="gramEnd"/>
      <w:r w:rsidRPr="0099265F">
        <w:rPr>
          <w:b w:val="0"/>
          <w:sz w:val="24"/>
          <w:szCs w:val="24"/>
        </w:rPr>
        <w:t xml:space="preserve"> контрактов, оформление документации на разработку, приобретение или поставку ИС и ИКТ;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регламентов деятельности предприятия и управления жизненным циклом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управление</w:t>
      </w:r>
      <w:proofErr w:type="gramEnd"/>
      <w:r w:rsidRPr="0099265F">
        <w:rPr>
          <w:b w:val="0"/>
          <w:sz w:val="24"/>
          <w:szCs w:val="24"/>
        </w:rPr>
        <w:t xml:space="preserve"> ИТ - сервисами и контентом информационных ресурсов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взаимодействие</w:t>
      </w:r>
      <w:proofErr w:type="gramEnd"/>
      <w:r w:rsidRPr="0099265F">
        <w:rPr>
          <w:b w:val="0"/>
          <w:sz w:val="24"/>
          <w:szCs w:val="24"/>
        </w:rPr>
        <w:t xml:space="preserve">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взаимодействие</w:t>
      </w:r>
      <w:proofErr w:type="gramEnd"/>
      <w:r w:rsidRPr="0099265F">
        <w:rPr>
          <w:b w:val="0"/>
          <w:sz w:val="24"/>
          <w:szCs w:val="24"/>
        </w:rPr>
        <w:t xml:space="preserve"> со специалистами заказчика/исполнителя в процессе решения задач управления информационной безопасностью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планирование</w:t>
      </w:r>
      <w:proofErr w:type="gramEnd"/>
      <w:r w:rsidRPr="0099265F">
        <w:rPr>
          <w:b w:val="0"/>
          <w:sz w:val="24"/>
          <w:szCs w:val="24"/>
        </w:rPr>
        <w:t xml:space="preserve"> и организация работы малых проектно-внедренческих групп;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управление</w:t>
      </w:r>
      <w:proofErr w:type="gramEnd"/>
      <w:r w:rsidRPr="0099265F">
        <w:rPr>
          <w:b w:val="0"/>
          <w:sz w:val="24"/>
          <w:szCs w:val="24"/>
        </w:rPr>
        <w:t xml:space="preserve"> электронным предприятием и подразделениями электронного бизнеса несетевых компаний;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проектная</w:t>
      </w:r>
      <w:proofErr w:type="gramEnd"/>
      <w:r w:rsidRPr="0099265F">
        <w:rPr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lastRenderedPageBreak/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проектов совершенствования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выполнение</w:t>
      </w:r>
      <w:proofErr w:type="gramEnd"/>
      <w:r w:rsidRPr="0099265F">
        <w:rPr>
          <w:b w:val="0"/>
          <w:sz w:val="24"/>
          <w:szCs w:val="24"/>
        </w:rPr>
        <w:t xml:space="preserve"> работ по совершенствованию и регламентации стратегии и целей, бизнес-процессов и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проекта архитектуры электронного предприятия;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научно</w:t>
      </w:r>
      <w:proofErr w:type="gramEnd"/>
      <w:r w:rsidRPr="0099265F">
        <w:rPr>
          <w:sz w:val="24"/>
          <w:szCs w:val="24"/>
        </w:rPr>
        <w:t>-исследовательская:</w:t>
      </w:r>
    </w:p>
    <w:p w:rsidR="0099265F" w:rsidRPr="0099265F" w:rsidRDefault="0099265F" w:rsidP="0099265F">
      <w:pPr>
        <w:pStyle w:val="ConsPlusNormal"/>
        <w:numPr>
          <w:ilvl w:val="0"/>
          <w:numId w:val="2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поиск</w:t>
      </w:r>
      <w:proofErr w:type="gramEnd"/>
      <w:r w:rsidRPr="0099265F">
        <w:rPr>
          <w:b w:val="0"/>
          <w:sz w:val="24"/>
          <w:szCs w:val="24"/>
        </w:rPr>
        <w:t>, сбор, обработка, анализ и систематизация информации о экономике, управлении и ИКТ;</w:t>
      </w:r>
    </w:p>
    <w:p w:rsidR="0099265F" w:rsidRPr="0099265F" w:rsidRDefault="0099265F" w:rsidP="0099265F">
      <w:pPr>
        <w:pStyle w:val="ConsPlusNormal"/>
        <w:numPr>
          <w:ilvl w:val="0"/>
          <w:numId w:val="2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подготовка</w:t>
      </w:r>
      <w:proofErr w:type="gramEnd"/>
      <w:r w:rsidRPr="0099265F">
        <w:rPr>
          <w:b w:val="0"/>
          <w:sz w:val="24"/>
          <w:szCs w:val="24"/>
        </w:rPr>
        <w:t xml:space="preserve"> обзоров, отчетов и научных публикаций;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265F">
        <w:rPr>
          <w:sz w:val="24"/>
          <w:szCs w:val="24"/>
        </w:rPr>
        <w:t>консалтинговая</w:t>
      </w:r>
      <w:proofErr w:type="gramEnd"/>
      <w:r w:rsidRPr="0099265F">
        <w:rPr>
          <w:sz w:val="24"/>
          <w:szCs w:val="24"/>
        </w:rPr>
        <w:t>: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бизнес-процессов и ИТ-инфраструктуры предприятий;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процессов создания и развития электронных предприятий и их компонент;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аудит</w:t>
      </w:r>
      <w:proofErr w:type="gramEnd"/>
      <w:r w:rsidRPr="0099265F">
        <w:rPr>
          <w:b w:val="0"/>
          <w:sz w:val="24"/>
          <w:szCs w:val="24"/>
        </w:rPr>
        <w:t xml:space="preserve"> процессов управления информационной безопасностью ИТ-инфраструктуры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консультирование</w:t>
      </w:r>
      <w:proofErr w:type="gramEnd"/>
      <w:r w:rsidRPr="0099265F">
        <w:rPr>
          <w:b w:val="0"/>
          <w:sz w:val="24"/>
          <w:szCs w:val="24"/>
        </w:rPr>
        <w:t xml:space="preserve"> по рациональному выбору ИС и ИКТ управления бизнесом;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консультирование</w:t>
      </w:r>
      <w:proofErr w:type="gramEnd"/>
      <w:r w:rsidRPr="0099265F">
        <w:rPr>
          <w:b w:val="0"/>
          <w:sz w:val="24"/>
          <w:szCs w:val="24"/>
        </w:rPr>
        <w:t xml:space="preserve"> по организации управления ИТ-инфраструктурой предприятия;</w:t>
      </w:r>
    </w:p>
    <w:p w:rsidR="0099265F" w:rsidRPr="0099265F" w:rsidRDefault="0099265F" w:rsidP="0099265F">
      <w:pPr>
        <w:pStyle w:val="ConsPlusNormal"/>
        <w:numPr>
          <w:ilvl w:val="0"/>
          <w:numId w:val="3"/>
        </w:numPr>
        <w:ind w:left="0"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обучение</w:t>
      </w:r>
      <w:proofErr w:type="gramEnd"/>
      <w:r w:rsidRPr="0099265F">
        <w:rPr>
          <w:b w:val="0"/>
          <w:sz w:val="24"/>
          <w:szCs w:val="24"/>
        </w:rPr>
        <w:t xml:space="preserve"> и консультирование пользователей в процессе внедрения и эксплуатации ИС и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9265F">
        <w:rPr>
          <w:sz w:val="24"/>
          <w:szCs w:val="24"/>
        </w:rPr>
        <w:t>инновационно</w:t>
      </w:r>
      <w:proofErr w:type="spellEnd"/>
      <w:proofErr w:type="gramEnd"/>
      <w:r w:rsidRPr="0099265F">
        <w:rPr>
          <w:sz w:val="24"/>
          <w:szCs w:val="24"/>
        </w:rPr>
        <w:t>-предпринимательская: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разработка</w:t>
      </w:r>
      <w:proofErr w:type="gramEnd"/>
      <w:r w:rsidRPr="0099265F">
        <w:rPr>
          <w:b w:val="0"/>
          <w:sz w:val="24"/>
          <w:szCs w:val="24"/>
        </w:rPr>
        <w:t xml:space="preserve"> бизнес-планов создания новых бизнесов на основе инноваций в сфере ИКТ;</w:t>
      </w:r>
    </w:p>
    <w:p w:rsidR="0099265F" w:rsidRPr="0099265F" w:rsidRDefault="0099265F" w:rsidP="0099265F">
      <w:pPr>
        <w:pStyle w:val="ConsPlusNormal"/>
        <w:ind w:firstLine="720"/>
        <w:jc w:val="both"/>
        <w:rPr>
          <w:b w:val="0"/>
          <w:sz w:val="24"/>
          <w:szCs w:val="24"/>
        </w:rPr>
      </w:pPr>
      <w:proofErr w:type="gramStart"/>
      <w:r w:rsidRPr="0099265F">
        <w:rPr>
          <w:b w:val="0"/>
          <w:sz w:val="24"/>
          <w:szCs w:val="24"/>
        </w:rPr>
        <w:t>создание</w:t>
      </w:r>
      <w:proofErr w:type="gramEnd"/>
      <w:r w:rsidRPr="0099265F">
        <w:rPr>
          <w:b w:val="0"/>
          <w:sz w:val="24"/>
          <w:szCs w:val="24"/>
        </w:rPr>
        <w:t xml:space="preserve"> новых бизнесов на основе инноваций в сфере ИКТ.</w:t>
      </w:r>
    </w:p>
    <w:p w:rsidR="0099265F" w:rsidRPr="0099265F" w:rsidRDefault="0099265F" w:rsidP="00992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5F" w:rsidRPr="0099265F" w:rsidRDefault="0099265F" w:rsidP="0099265F">
      <w:pPr>
        <w:tabs>
          <w:tab w:val="left" w:pos="851"/>
        </w:tabs>
        <w:spacing w:after="0" w:line="240" w:lineRule="auto"/>
        <w:ind w:firstLine="720"/>
        <w:jc w:val="both"/>
        <w:rPr>
          <w:rStyle w:val="FontStyle25"/>
          <w:i/>
          <w:iCs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 xml:space="preserve">Общая трудоёмкость ИГА составляет 9 </w:t>
      </w:r>
      <w:proofErr w:type="spellStart"/>
      <w:r w:rsidRPr="0099265F">
        <w:rPr>
          <w:rFonts w:ascii="Times New Roman" w:hAnsi="Times New Roman"/>
          <w:sz w:val="24"/>
          <w:szCs w:val="24"/>
        </w:rPr>
        <w:t>зач</w:t>
      </w:r>
      <w:proofErr w:type="spellEnd"/>
      <w:r w:rsidRPr="0099265F">
        <w:rPr>
          <w:rFonts w:ascii="Times New Roman" w:hAnsi="Times New Roman"/>
          <w:sz w:val="24"/>
          <w:szCs w:val="24"/>
        </w:rPr>
        <w:t>. ед.</w:t>
      </w:r>
    </w:p>
    <w:p w:rsidR="0099265F" w:rsidRPr="0099265F" w:rsidRDefault="0099265F" w:rsidP="0099265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65F">
        <w:rPr>
          <w:rFonts w:ascii="Times New Roman" w:hAnsi="Times New Roman"/>
          <w:sz w:val="24"/>
          <w:szCs w:val="24"/>
        </w:rPr>
        <w:t>В Б.3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экзамена.</w:t>
      </w:r>
    </w:p>
    <w:p w:rsidR="0099265F" w:rsidRPr="00A956A0" w:rsidRDefault="0099265F" w:rsidP="0099265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5F" w:rsidRPr="00A956A0" w:rsidRDefault="0099265F" w:rsidP="0099265F">
      <w:pPr>
        <w:spacing w:after="0" w:line="240" w:lineRule="auto"/>
        <w:ind w:right="15"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9265F" w:rsidRPr="00782789" w:rsidRDefault="0099265F" w:rsidP="0099265F">
      <w:pPr>
        <w:spacing w:after="0" w:line="240" w:lineRule="auto"/>
        <w:ind w:right="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956A0">
        <w:rPr>
          <w:rFonts w:ascii="Times New Roman" w:hAnsi="Times New Roman"/>
          <w:spacing w:val="-4"/>
          <w:sz w:val="24"/>
          <w:szCs w:val="24"/>
        </w:rPr>
        <w:t xml:space="preserve">Общая трудоемкость государственной итоговой аттестации составляет 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A956A0">
        <w:rPr>
          <w:rFonts w:ascii="Times New Roman" w:hAnsi="Times New Roman"/>
          <w:spacing w:val="-4"/>
          <w:sz w:val="24"/>
          <w:szCs w:val="24"/>
        </w:rPr>
        <w:t xml:space="preserve"> зачетных единиц</w:t>
      </w:r>
      <w:r w:rsidRPr="00782789">
        <w:rPr>
          <w:rFonts w:ascii="Times New Roman" w:hAnsi="Times New Roman"/>
          <w:spacing w:val="-4"/>
          <w:sz w:val="24"/>
          <w:szCs w:val="24"/>
        </w:rPr>
        <w:t>, 324 часа.</w:t>
      </w:r>
    </w:p>
    <w:p w:rsidR="0099265F" w:rsidRPr="00A956A0" w:rsidRDefault="0099265F" w:rsidP="0099265F">
      <w:pPr>
        <w:tabs>
          <w:tab w:val="left" w:pos="900"/>
          <w:tab w:val="left" w:pos="4794"/>
          <w:tab w:val="right" w:leader="underscore" w:pos="9639"/>
        </w:tabs>
        <w:spacing w:after="0" w:line="240" w:lineRule="auto"/>
        <w:ind w:right="15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956A0">
        <w:rPr>
          <w:rFonts w:ascii="Times New Roman" w:hAnsi="Times New Roman"/>
          <w:b/>
          <w:sz w:val="24"/>
          <w:szCs w:val="24"/>
        </w:rPr>
        <w:t xml:space="preserve">сновная литература: </w:t>
      </w:r>
    </w:p>
    <w:p w:rsidR="0099265F" w:rsidRPr="00A956A0" w:rsidRDefault="0099265F" w:rsidP="0099265F">
      <w:pPr>
        <w:tabs>
          <w:tab w:val="left" w:pos="900"/>
          <w:tab w:val="left" w:pos="4794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1</w:t>
      </w:r>
      <w:r w:rsidRPr="0028578A">
        <w:rPr>
          <w:rFonts w:ascii="Times New Roman" w:hAnsi="Times New Roman"/>
          <w:sz w:val="24"/>
          <w:szCs w:val="24"/>
        </w:rPr>
        <w:t xml:space="preserve">. </w:t>
      </w: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Долганова О.И МОДЕЛИРОВАНИЕ БИЗНЕС-ПРОЦЕССОВ. Учебник и практикум для академического </w:t>
      </w:r>
      <w:proofErr w:type="spellStart"/>
      <w:proofErr w:type="gram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.</w:t>
      </w:r>
      <w:proofErr w:type="gram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//Научная школа: Государственный университет управления (г. Москва).Страниц: 289,Год: 2017 / Гриф УМО ВО https://biblio-online.ru/viewer/F2743D07-D00B-40E6-A294-F822D91385F0#page/1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2.</w:t>
      </w:r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ab/>
        <w:t xml:space="preserve">Волкова В.Н. - Отв. ред., Козлов В.Н. МОДЕЛИРОВАНИЕ СИСТЕМ И ПРОЦЕССОВ. Учебник для академического </w:t>
      </w:r>
      <w:proofErr w:type="spell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. Научная школа: Санкт-Петербургский политехнический университет Петра Великого (</w:t>
      </w:r>
      <w:proofErr w:type="spell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г.Санкт</w:t>
      </w:r>
      <w:proofErr w:type="spell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-Петербург</w:t>
      </w:r>
      <w:proofErr w:type="gramStart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>).Год</w:t>
      </w:r>
      <w:proofErr w:type="gramEnd"/>
      <w:r w:rsidRPr="002857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2017 / Гриф УМО ВО </w:t>
      </w:r>
      <w:hyperlink r:id="rId5" w:anchor="page/1" w:history="1">
        <w:r w:rsidRPr="0028578A">
          <w:rPr>
            <w:rStyle w:val="a5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https://biblio-online.ru/viewer/E7D370B9-3C64-4A0F-AF1B-F6BD0EEEBCD0#page/1</w:t>
        </w:r>
      </w:hyperlink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Реинжиниринг бизнес-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процесов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[Электронный ресурс]: учеб</w:t>
      </w:r>
      <w:proofErr w:type="gram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. пособие</w:t>
      </w:r>
      <w:proofErr w:type="gram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студентов вузов, обучающихся по специальностям экономики и управления / [А. О. Блинов и др.]; под ред. А. О. 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Блинова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. - М.: ЮНИТИ-ДАНА, 2012. http://znanium.com/catalog.php?bookinfo=390894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Бизнес-процессы: Регламентация и управление: Учебник / В.Г. </w:t>
      </w:r>
      <w:proofErr w:type="spell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Елиферов</w:t>
      </w:r>
      <w:proofErr w:type="spell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, В.В. Репин. - М.: НИЦ ИНФРА-М, 2017. http://znanium.com/catalog.php?bookinfo=489829</w:t>
      </w:r>
    </w:p>
    <w:p w:rsidR="0099265F" w:rsidRPr="0028578A" w:rsidRDefault="0099265F" w:rsidP="00992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Организационное проектирование: реорганизация, реинжиниринг, гармонизация - </w:t>
      </w:r>
      <w:proofErr w:type="gramStart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>М.:НИЦ</w:t>
      </w:r>
      <w:proofErr w:type="gramEnd"/>
      <w:r w:rsidRPr="00285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ИНФРА-М, 2016. http://znanium.com/catalog.php?bookinfo=544774</w:t>
      </w:r>
    </w:p>
    <w:p w:rsidR="0099265F" w:rsidRDefault="0099265F" w:rsidP="0099265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6F" w:rsidRDefault="007F456F"/>
    <w:sectPr w:rsidR="007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FE3"/>
    <w:multiLevelType w:val="hybridMultilevel"/>
    <w:tmpl w:val="1D884A84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050CF"/>
    <w:multiLevelType w:val="hybridMultilevel"/>
    <w:tmpl w:val="B10CAE14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EC5E28"/>
    <w:multiLevelType w:val="hybridMultilevel"/>
    <w:tmpl w:val="076878F0"/>
    <w:lvl w:ilvl="0" w:tplc="AE347C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F"/>
    <w:rsid w:val="007F456F"/>
    <w:rsid w:val="00824989"/>
    <w:rsid w:val="009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8C7E-1306-448F-B9D2-BBEF916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926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926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99265F"/>
    <w:rPr>
      <w:color w:val="0000FF"/>
      <w:u w:val="single"/>
    </w:rPr>
  </w:style>
  <w:style w:type="paragraph" w:customStyle="1" w:styleId="Style1">
    <w:name w:val="Style1"/>
    <w:basedOn w:val="a"/>
    <w:uiPriority w:val="99"/>
    <w:rsid w:val="0099265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9926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/>
      <w:sz w:val="20"/>
      <w:szCs w:val="20"/>
      <w:lang w:eastAsia="ru-RU"/>
    </w:rPr>
  </w:style>
  <w:style w:type="character" w:customStyle="1" w:styleId="FontStyle78">
    <w:name w:val="Font Style78"/>
    <w:uiPriority w:val="99"/>
    <w:rsid w:val="0099265F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992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uiPriority w:val="99"/>
    <w:rsid w:val="0099265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viewer/E7D370B9-3C64-4A0F-AF1B-F6BD0EEEBCD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BAF6C-3641-42AB-9390-2BBB7E801BDD}"/>
</file>

<file path=customXml/itemProps2.xml><?xml version="1.0" encoding="utf-8"?>
<ds:datastoreItem xmlns:ds="http://schemas.openxmlformats.org/officeDocument/2006/customXml" ds:itemID="{4AB03E55-575E-4D6F-A3FE-A714718C946E}"/>
</file>

<file path=customXml/itemProps3.xml><?xml version="1.0" encoding="utf-8"?>
<ds:datastoreItem xmlns:ds="http://schemas.openxmlformats.org/officeDocument/2006/customXml" ds:itemID="{C9D10900-B1EE-418A-AAE0-07BD88B30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2017-11-23T13:34:00Z</dcterms:created>
  <dcterms:modified xsi:type="dcterms:W3CDTF">2017-11-23T13:45:00Z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